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EC" w:rsidRPr="00C065EC" w:rsidRDefault="00C065EC" w:rsidP="00C065EC">
      <w:pPr>
        <w:spacing w:after="270" w:line="240" w:lineRule="auto"/>
        <w:jc w:val="center"/>
        <w:textAlignment w:val="baseline"/>
        <w:outlineLvl w:val="0"/>
        <w:rPr>
          <w:rFonts w:ascii="Myriad Pro Regular" w:eastAsia="Times New Roman" w:hAnsi="Myriad Pro Regular" w:cs="Arial"/>
          <w:color w:val="000000"/>
          <w:kern w:val="36"/>
          <w:sz w:val="48"/>
          <w:szCs w:val="48"/>
          <w:lang w:eastAsia="ru-RU"/>
        </w:rPr>
      </w:pPr>
      <w:r w:rsidRPr="00C065EC">
        <w:rPr>
          <w:rFonts w:ascii="Myriad Pro Regular" w:eastAsia="Times New Roman" w:hAnsi="Myriad Pro Regular" w:cs="Arial"/>
          <w:color w:val="000000"/>
          <w:kern w:val="36"/>
          <w:sz w:val="48"/>
          <w:szCs w:val="48"/>
          <w:lang w:eastAsia="ru-RU"/>
        </w:rPr>
        <w:t>Влияние семейного алкоголизма на психологию ребенка</w:t>
      </w:r>
    </w:p>
    <w:p w:rsidR="00C065EC" w:rsidRPr="00C065EC" w:rsidRDefault="00C065EC" w:rsidP="00C065E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hyperlink r:id="rId5" w:anchor="part1" w:history="1">
        <w:r w:rsidRPr="00C065EC">
          <w:rPr>
            <w:rFonts w:ascii="Arial" w:eastAsia="Times New Roman" w:hAnsi="Arial" w:cs="Arial"/>
            <w:color w:val="010101"/>
            <w:sz w:val="30"/>
            <w:szCs w:val="30"/>
            <w:lang w:eastAsia="ru-RU"/>
          </w:rPr>
          <w:t>Отличительные признаки ребенка из семьи алкоголиков</w:t>
        </w:r>
      </w:hyperlink>
    </w:p>
    <w:p w:rsidR="00C065EC" w:rsidRPr="00C065EC" w:rsidRDefault="00C065EC" w:rsidP="00C065E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hyperlink r:id="rId6" w:anchor="part2" w:history="1">
        <w:r w:rsidRPr="00C065EC">
          <w:rPr>
            <w:rFonts w:ascii="Arial" w:eastAsia="Times New Roman" w:hAnsi="Arial" w:cs="Arial"/>
            <w:color w:val="010101"/>
            <w:sz w:val="30"/>
            <w:szCs w:val="30"/>
            <w:lang w:eastAsia="ru-RU"/>
          </w:rPr>
          <w:t>Психологические особенности развития ребенка в семье алкоголиков</w:t>
        </w:r>
      </w:hyperlink>
    </w:p>
    <w:p w:rsidR="00C065EC" w:rsidRPr="00C065EC" w:rsidRDefault="00C065EC" w:rsidP="00C065E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hyperlink r:id="rId7" w:anchor="part3" w:history="1">
        <w:r w:rsidRPr="00C065EC">
          <w:rPr>
            <w:rFonts w:ascii="Arial" w:eastAsia="Times New Roman" w:hAnsi="Arial" w:cs="Arial"/>
            <w:color w:val="010101"/>
            <w:sz w:val="30"/>
            <w:szCs w:val="30"/>
            <w:lang w:eastAsia="ru-RU"/>
          </w:rPr>
          <w:t>Влияние пьющих родителей</w:t>
        </w:r>
      </w:hyperlink>
    </w:p>
    <w:p w:rsidR="00C065EC" w:rsidRPr="00C065EC" w:rsidRDefault="00C065EC" w:rsidP="00C065EC">
      <w:pPr>
        <w:numPr>
          <w:ilvl w:val="1"/>
          <w:numId w:val="1"/>
        </w:numPr>
        <w:spacing w:after="0" w:line="240" w:lineRule="auto"/>
        <w:ind w:left="975"/>
        <w:textAlignment w:val="baseline"/>
        <w:rPr>
          <w:rFonts w:ascii="Myriad Pro Light" w:eastAsia="Times New Roman" w:hAnsi="Myriad Pro Light" w:cs="Arial"/>
          <w:color w:val="010101"/>
          <w:sz w:val="30"/>
          <w:szCs w:val="30"/>
          <w:lang w:eastAsia="ru-RU"/>
        </w:rPr>
      </w:pPr>
      <w:hyperlink r:id="rId8" w:anchor="part3-1" w:history="1">
        <w:r w:rsidRPr="00C065EC">
          <w:rPr>
            <w:rFonts w:ascii="Myriad Pro Light" w:eastAsia="Times New Roman" w:hAnsi="Myriad Pro Light" w:cs="Arial"/>
            <w:color w:val="010101"/>
            <w:sz w:val="30"/>
            <w:szCs w:val="30"/>
            <w:lang w:eastAsia="ru-RU"/>
          </w:rPr>
          <w:t>Влияние пьющего отца</w:t>
        </w:r>
      </w:hyperlink>
    </w:p>
    <w:p w:rsidR="00C065EC" w:rsidRPr="00C065EC" w:rsidRDefault="00C065EC" w:rsidP="00C065EC">
      <w:pPr>
        <w:numPr>
          <w:ilvl w:val="1"/>
          <w:numId w:val="1"/>
        </w:numPr>
        <w:spacing w:after="0" w:line="240" w:lineRule="auto"/>
        <w:ind w:left="975"/>
        <w:textAlignment w:val="baseline"/>
        <w:rPr>
          <w:rFonts w:ascii="Myriad Pro Light" w:eastAsia="Times New Roman" w:hAnsi="Myriad Pro Light" w:cs="Arial"/>
          <w:color w:val="010101"/>
          <w:sz w:val="30"/>
          <w:szCs w:val="30"/>
          <w:lang w:eastAsia="ru-RU"/>
        </w:rPr>
      </w:pPr>
      <w:hyperlink r:id="rId9" w:anchor="part3-2" w:history="1">
        <w:r w:rsidRPr="00C065EC">
          <w:rPr>
            <w:rFonts w:ascii="Myriad Pro Light" w:eastAsia="Times New Roman" w:hAnsi="Myriad Pro Light" w:cs="Arial"/>
            <w:color w:val="010101"/>
            <w:sz w:val="30"/>
            <w:szCs w:val="30"/>
            <w:lang w:eastAsia="ru-RU"/>
          </w:rPr>
          <w:t>Влияние пьющей матери</w:t>
        </w:r>
      </w:hyperlink>
    </w:p>
    <w:p w:rsidR="00C065EC" w:rsidRPr="00C065EC" w:rsidRDefault="00C065EC" w:rsidP="00C065EC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hyperlink r:id="rId10" w:anchor="part4" w:history="1">
        <w:r w:rsidRPr="00C065EC">
          <w:rPr>
            <w:rFonts w:ascii="Arial" w:eastAsia="Times New Roman" w:hAnsi="Arial" w:cs="Arial"/>
            <w:color w:val="010101"/>
            <w:sz w:val="30"/>
            <w:szCs w:val="30"/>
            <w:lang w:eastAsia="ru-RU"/>
          </w:rPr>
          <w:t xml:space="preserve">Психологические травмы детей при воспитании в семье с </w:t>
        </w:r>
        <w:proofErr w:type="spellStart"/>
        <w:r w:rsidRPr="00C065EC">
          <w:rPr>
            <w:rFonts w:ascii="Arial" w:eastAsia="Times New Roman" w:hAnsi="Arial" w:cs="Arial"/>
            <w:color w:val="010101"/>
            <w:sz w:val="30"/>
            <w:szCs w:val="30"/>
            <w:lang w:eastAsia="ru-RU"/>
          </w:rPr>
          <w:t>алкозависимостью</w:t>
        </w:r>
        <w:proofErr w:type="spellEnd"/>
      </w:hyperlink>
    </w:p>
    <w:p w:rsidR="00C065EC" w:rsidRPr="00C065EC" w:rsidRDefault="00C065EC" w:rsidP="00C065EC">
      <w:pPr>
        <w:numPr>
          <w:ilvl w:val="0"/>
          <w:numId w:val="1"/>
        </w:numPr>
        <w:spacing w:line="240" w:lineRule="auto"/>
        <w:ind w:left="300"/>
        <w:textAlignment w:val="baseline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hyperlink r:id="rId11" w:anchor="part5" w:history="1">
        <w:r w:rsidRPr="00C065EC">
          <w:rPr>
            <w:rFonts w:ascii="Arial" w:eastAsia="Times New Roman" w:hAnsi="Arial" w:cs="Arial"/>
            <w:color w:val="010101"/>
            <w:sz w:val="30"/>
            <w:szCs w:val="30"/>
            <w:lang w:eastAsia="ru-RU"/>
          </w:rPr>
          <w:t>Синдром ВДА</w:t>
        </w:r>
      </w:hyperlink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Родители, имеющие сложные отношения с алкоголем, причиняют своему ребенку непоправимый вред – кроме разнообразных хронических заболеваний и патологий он может унаследовать и психологические проблемы. И даже если алкогольное злоупотребление не отразилось на состоянии здоровья ребенка, во многих случаях оно изначально определяет дальнейшее развитие его жизни – у большинства детей, которые выросли в семьях, где один из взрослых имеет зависимость от спиртосодержащих напитков, отмечаются проблемы в познавательной сфере. Они проявляются в невозможности долго удерживать свое внимание на каком-либо объекте, нарушении коммуникабельности, проблемах с дисциплиной – последствия бывают разнообразными.</w:t>
      </w:r>
    </w:p>
    <w:p w:rsidR="00C065EC" w:rsidRPr="00C065EC" w:rsidRDefault="00C065EC" w:rsidP="00C065EC">
      <w:pPr>
        <w:spacing w:after="375" w:line="240" w:lineRule="auto"/>
        <w:textAlignment w:val="baseline"/>
        <w:outlineLvl w:val="1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t>Отличительные признаки ребенка из семьи алкоголиков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Медики и ученые давно изучают вопрос наследственных проблем, связанных с алкогольной зависимостью. В результате они смогли определить ряд общих поведенческих шаблонов, которые присущи детям, выросшим в семьях, где есть проблема с зависимостью от спиртных напитков. К ним можно отнести следующие признаки: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Неумение отказывать. Условия воспитания в семьях, где взрослые пьют, нередко способствуют развитию нерешительности – ребенок не в состоянии самостоятельно принять решение в результате того, что нетрезвые родители жесткими методами отучали его от непослушания. В результате страх сделать что-то не так парализует его в моментах, когда требуется проявить самостоятельность.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lastRenderedPageBreak/>
        <w:t>Скрытность. К этому приводит чувство стыда за своих родителей. Из-за этого дети, выросшие в подобных семьях, тщательно скрывают свою ситуацию. Они рано перестают приглашать в гости друзей, предпочитая встречаться на улице, не распространяются о семейных обстоятельствах.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Низкий уровень самооценки. Особенно это проявляется в ситуациях, когда употребляют алкоголь оба родителя – ребенок достаточно рано начинает осознавать, что его семья отличается от других, и далеко не в лучшую сторону. Это невольно накладывает отпечаток на оценку его положения среди сверстников; ребенок начинает ощущать себя ущербным, лишенным многих вещей, которые для его друзей и одноклассников являются обычными.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Бессистемность действий. Обычно в семьях с алкогольной зависимостью не существует четкого уклада, их жизнь отличается непредсказуемостью и сиюминутностью. В результате у детей затруднено формирование ориентиров, отсутствует понимание последовательности.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Предрасположенность к нарушению правил. Многие дети алкоголиков отличаются склонностью к невротичному поведению, импульсивны. Это нередко приводит к регулярным дисциплинарным нарушениям еще в школе. Впоследствии такие дети достаточно быстро попадают в поле зрения полиции.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Сложности с адаптацией. Наличие психологических проблем мешает ребенку проявлять необходимую в ряде ситуаций гибкость, из-за чего его поведение нередко становится не только нелогичным, но и диаметрально противоположным тому, что требуется в ситуации. Нередко это вытекает из особенности, упомянутой в предыдущем пункте.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Внушаемость. Нарушение нормальной коммуникации в семье приводит к тому, что ребенок становится излишне доверчивым, его проще ввести в заблуждение. В результате он часто становится жертвой манипуляций. К тому же, нередко родители-алкоголики обвиняют ребенка в своем образе жизни, что лишь усугубляет последствия – чувство вины может прижиться на десятилетия.</w:t>
      </w:r>
    </w:p>
    <w:p w:rsidR="00C065EC" w:rsidRPr="00C065EC" w:rsidRDefault="00C065EC" w:rsidP="00C065EC">
      <w:pPr>
        <w:numPr>
          <w:ilvl w:val="0"/>
          <w:numId w:val="2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Сложности с проявлением быстрого мышления. Во многих ситуациях, которые требуют демонстрации находчивости, гибкости, креативности, дети родителей с зависимостью сдаются и не могут найти выход из положения. В результате ответной реакций становится замыкание в себе, отказ от коммуникации. Это происходит из-за того, что в свое время родители не сформировали у ребенка правильный шаблон поведения в критической ситуации.</w:t>
      </w:r>
    </w:p>
    <w:p w:rsidR="00C065EC" w:rsidRPr="00C065EC" w:rsidRDefault="00C065EC" w:rsidP="00C065EC">
      <w:pPr>
        <w:numPr>
          <w:ilvl w:val="0"/>
          <w:numId w:val="2"/>
        </w:numPr>
        <w:spacing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Агрессия. Причин у матрицы поведения, связанной с агрессивностью, множество – это и нарушения нервной системы, и копирование поведения </w:t>
      </w: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lastRenderedPageBreak/>
        <w:t>одного из родителей, и неспособность выразить свои чувства иным способом. К сожалению, такой шаблон на долгое время может стать одним из самых привычных, если вовремя не скорректировать поведение ребенка.</w:t>
      </w:r>
    </w:p>
    <w:p w:rsidR="00C065EC" w:rsidRDefault="00C065EC" w:rsidP="00C065EC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Разумеется, ни один из указанных признаков не является характерной чертой любого ребенка, чьи родители злоупотребляют алкогольными напитками – есть и исключения, противоречащие всем правилам. Однако такие поведенческие особенности часто проявляются у детей, воспитывавшихся в семьях с алкогольными проблемами.</w:t>
      </w:r>
    </w:p>
    <w:p w:rsidR="00C065EC" w:rsidRPr="00C065EC" w:rsidRDefault="00C065EC" w:rsidP="00C065EC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</w:p>
    <w:p w:rsidR="00C065EC" w:rsidRPr="00C065EC" w:rsidRDefault="00C065EC" w:rsidP="00C065EC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noProof/>
          <w:sz w:val="27"/>
          <w:szCs w:val="27"/>
          <w:lang w:eastAsia="ru-RU"/>
        </w:rPr>
        <w:drawing>
          <wp:inline distT="0" distB="0" distL="0" distR="0" wp14:anchorId="759C7E76" wp14:editId="346CD0D3">
            <wp:extent cx="4162425" cy="2081213"/>
            <wp:effectExtent l="0" t="0" r="0" b="0"/>
            <wp:docPr id="1" name="Рисунок 1" descr="Агресс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рессия у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30" cy="208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</w:p>
    <w:p w:rsidR="00C065EC" w:rsidRP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t>Психологические особенности развития ребенка в семье алкоголиков</w:t>
      </w:r>
    </w:p>
    <w:p w:rsidR="00C065EC" w:rsidRPr="00C065EC" w:rsidRDefault="00C065EC" w:rsidP="00C065EC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Ребенок, воспитывающийся в семье, где один или оба родителя имеют проблемы с алкоголем, изначально находится в стрессовой ситуации, что отражается на формировании его личности. Прежде всего, это вызвано отсутствием стабильной реакции взрослых – за одним и тем же поступком ребенка могут последовать совершенно разные отклики, от игнорирования до избиения. Дети, сталкивающиеся с подобной ситуацией, испытывают вполне ощутимые сложности при формировании отношения к родителям – страх, несмотря на любовь, избегание, но при этом еще ощутимая тяга и желание получить одобрение.</w:t>
      </w:r>
    </w:p>
    <w:p w:rsidR="00C065EC" w:rsidRPr="00C065EC" w:rsidRDefault="00C065EC" w:rsidP="00C065EC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Сказываются и деформированные педагогические методы, из-за чего ребенку вовремя не объясняют какое поведение является неприемлемым или толкают к совершению объективно плохих поступков. Также при анализе психологических особенностей детей из проблемных семей стоит учитывать, кто из родителей имеет зависимость от алкоголя.</w:t>
      </w:r>
    </w:p>
    <w:p w:rsid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</w:p>
    <w:p w:rsid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</w:p>
    <w:p w:rsidR="00C065EC" w:rsidRP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lastRenderedPageBreak/>
        <w:t>Влияние пьющих родителей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Самая сложная для ребенка ситуация – это когда оба родителя имеют алкогольную зависимость, что изначально оказывает деформирующее воздействие на формирование личности. Нередко это накладывается на физиологические последствия, которые проявляются у детей, рожденных в таких семьях. Ввиду отсутствия поблизости хотя бы одного взрослого с социально-нормальной матрицей поведения такие дети с малых лет чувствуют себя ненужными, испытывают депрессивные переживания, чувство безысходности. У них нарушена социализация – это начинает проявляться уже с начальных классов школы.</w:t>
      </w:r>
    </w:p>
    <w:p w:rsidR="00C065EC" w:rsidRPr="00C065EC" w:rsidRDefault="00C065EC" w:rsidP="00C065EC">
      <w:pPr>
        <w:spacing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Поскольку дома ребенок себя не чувствует спокойным и защищенным, у него достаточно быстро начинают появляться проблемы с учебой – он не может сконцентрироваться на усвоении школьных знаний или выполнении домашнего задания. После того, как дети из семей с обоюдной алкогольной зависимостью начинают ощущать отсутствие должного контроля со стороны взрослых, начинаются проблемы с дисциплиной – они убегают с уроков, могут вести себя вызывающе, охотно вступают в конфликты. Именно среди таких детей высок процент активного участия в асоциальных компаниях – там они находят сверстников со схожим пережитым </w:t>
      </w:r>
      <w:proofErr w:type="spellStart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травматичным</w:t>
      </w:r>
      <w:proofErr w:type="spellEnd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 опытом.</w:t>
      </w:r>
    </w:p>
    <w:p w:rsidR="00C065EC" w:rsidRPr="00C065EC" w:rsidRDefault="00C065EC" w:rsidP="00C065EC">
      <w:pPr>
        <w:spacing w:line="240" w:lineRule="auto"/>
        <w:textAlignment w:val="baseline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:rsidR="00C065EC" w:rsidRP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t>Влияние пьющего отца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Отец-алкоголик для ребенка нередко является олицетворением негативной стороны – он проявляет грубость, невнимателен по отношению к родственникам. В результате весь этот травмирующий опыт пытается сгладить мать, проявляющая </w:t>
      </w:r>
      <w:proofErr w:type="spellStart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гиперопеку</w:t>
      </w:r>
      <w:proofErr w:type="spellEnd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 и любовь. Это вызывает в семье ярко выраженную амбивалентность, что зачастую стимулирует детей на манипуляцию – например, получить от матери какие-то послабления в результате агрессии, проявленной отцом.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Также отец с алкогольной зависимостью существенно снижает шансы на то, что у ребенка сложится правильный образ мужского поведения в семье. Впоследствии сын может проявлять инфантильность, а дочь будет просто презирать мужчин. Если говорить о конкретных последствиях воспитания в семьях с пьющим отцом, то отмечаются следующие черты у людей, выросших в таких условиях: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lastRenderedPageBreak/>
        <w:t>охотно видят проявления любви даже в проявлениях жалости, неспособны увидеть разницу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могут быть патологически привязчивы к людям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склонны ощущать тревожность даже без должного повода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эмоционально реагируют на ситуации, в которых не могут ничего изменить, не могут смириться и отпустить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не отличаются системностью мышления, имеют сложности с планированием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 легкостью врут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избегают авторитарных людей, не мирятся с критикой и с легкостью обижаются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имеют ожидания лишь сиюминутного результата, из-за чего не могут долгое время чем-либо заниматься на перспективу</w:t>
      </w:r>
    </w:p>
    <w:p w:rsidR="00C065EC" w:rsidRP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даже при хорошо развитой коммуникабельности не могут эффективно работать в команде</w:t>
      </w:r>
    </w:p>
    <w:p w:rsidR="00C065EC" w:rsidRDefault="00C065EC" w:rsidP="00C065EC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постоянно ждут одобрения</w:t>
      </w:r>
    </w:p>
    <w:p w:rsidR="00C065EC" w:rsidRPr="00C065EC" w:rsidRDefault="00C065EC" w:rsidP="00C065EC">
      <w:p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</w:p>
    <w:p w:rsidR="00C065EC" w:rsidRPr="00C065EC" w:rsidRDefault="00C065EC" w:rsidP="00C065EC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noProof/>
          <w:sz w:val="27"/>
          <w:szCs w:val="27"/>
          <w:lang w:eastAsia="ru-RU"/>
        </w:rPr>
        <w:drawing>
          <wp:inline distT="0" distB="0" distL="0" distR="0" wp14:anchorId="1C495958" wp14:editId="50BD9708">
            <wp:extent cx="4504358" cy="2606897"/>
            <wp:effectExtent l="0" t="0" r="0" b="3175"/>
            <wp:docPr id="5" name="Рисунок 5" descr="Обижен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ижен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820" cy="261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Дополнительный травматизм воспитания в семье с пьющим отцом заключается не только в том, что отец может проявлять агрессию. Также последствия проявляются как результат изменения социальной и экономической роли матери – она становится основным «добытчиком», а также тратит больше сил на обеспечение сохранности своего брака. Обычно это происходит в ущерб воспитанию ребенка – времени на все не хватает.</w:t>
      </w:r>
    </w:p>
    <w:p w:rsid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</w:p>
    <w:p w:rsid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</w:p>
    <w:p w:rsidR="00C065EC" w:rsidRP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  <w:bookmarkStart w:id="0" w:name="_GoBack"/>
      <w:bookmarkEnd w:id="0"/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lastRenderedPageBreak/>
        <w:t>Влияние пьющей матери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Если сложилась обратная картина, и зависимость от алкоголя характерна только для матери, это также имеет свои специфические последствия. К ним можно отнести: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нарушения эмоциональной сферы у ребенка, неспособность проявлять любовь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повышенная скрытность – изначально такие дети не могут спокойно признаться в том, что воспитывались матерью-алкоголичкой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гипертрофированная потребность во внимании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склонность видеть корень любой проблемы только в себе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существенная недооценка собственных возможностей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истеричное поведение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отчужденность</w:t>
      </w:r>
    </w:p>
    <w:p w:rsidR="00C065EC" w:rsidRPr="00C065EC" w:rsidRDefault="00C065EC" w:rsidP="00C065EC">
      <w:pPr>
        <w:numPr>
          <w:ilvl w:val="0"/>
          <w:numId w:val="4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сложности с усвоением новых навыков и знаний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Во многом проблемы у детей, которых воспитывали матери с зависимостью, обусловлены тем, что было оказано токсичное воздействие на их организм еще в фазе эмбриона – нередко это сопровождается существенным сбоем в развитии нервной системы.</w:t>
      </w:r>
    </w:p>
    <w:p w:rsidR="00C065EC" w:rsidRP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t xml:space="preserve">Психологические травмы детей при воспитании в семье с </w:t>
      </w:r>
      <w:proofErr w:type="spellStart"/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t>алкозависимостью</w:t>
      </w:r>
      <w:proofErr w:type="spellEnd"/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Пребывание в семье, где родители пьют, сопряжено для ребенка с комплексом травмирующих впечатлений, которые сказываются на его дальнейшей жизни. Эта деформация проявляется в том, что у человека изначально формируются неверные установки, которых он впоследствии будет придерживаться. К часто встречающимся последствиям относятся:</w:t>
      </w:r>
    </w:p>
    <w:p w:rsidR="00C065EC" w:rsidRPr="00C065EC" w:rsidRDefault="00C065EC" w:rsidP="00C065EC">
      <w:pPr>
        <w:numPr>
          <w:ilvl w:val="0"/>
          <w:numId w:val="5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убеждение в том, что употребление алкоголя – нормальное поведение для взрослого человека</w:t>
      </w:r>
    </w:p>
    <w:p w:rsidR="00C065EC" w:rsidRPr="00C065EC" w:rsidRDefault="00C065EC" w:rsidP="00C065EC">
      <w:pPr>
        <w:numPr>
          <w:ilvl w:val="0"/>
          <w:numId w:val="5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наличие моральных травм, которые вызваны побоями – запуганность, агрессивность, подчиненное положение</w:t>
      </w:r>
    </w:p>
    <w:p w:rsidR="00C065EC" w:rsidRPr="00C065EC" w:rsidRDefault="00C065EC" w:rsidP="00C065EC">
      <w:pPr>
        <w:numPr>
          <w:ilvl w:val="0"/>
          <w:numId w:val="5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сложности с дисциплиной и самоорганизацией ввиду отсутствия таких качеств у родителей</w:t>
      </w:r>
    </w:p>
    <w:p w:rsidR="00C065EC" w:rsidRPr="00C065EC" w:rsidRDefault="00C065EC" w:rsidP="00C065EC">
      <w:pPr>
        <w:numPr>
          <w:ilvl w:val="0"/>
          <w:numId w:val="5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недостаток денег воспринимается как норма</w:t>
      </w:r>
    </w:p>
    <w:p w:rsidR="00C065EC" w:rsidRPr="00C065EC" w:rsidRDefault="00C065EC" w:rsidP="00C065EC">
      <w:pPr>
        <w:numPr>
          <w:ilvl w:val="0"/>
          <w:numId w:val="5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формируется завистливость ввиду того, что ребенок изначально был лишен многих материальных благ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lastRenderedPageBreak/>
        <w:t xml:space="preserve">Нередко провоцирует развитие </w:t>
      </w:r>
      <w:proofErr w:type="spellStart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психотравм</w:t>
      </w:r>
      <w:proofErr w:type="spellEnd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 и тот фактор, что в результате зависимости родителей, мамы и папы других детей запрещают им общаться с ребенком, который воспитывается в сложной семье, что приводит к изоляции.</w:t>
      </w:r>
    </w:p>
    <w:p w:rsidR="00C065EC" w:rsidRPr="00C065EC" w:rsidRDefault="00C065EC" w:rsidP="00C065EC">
      <w:pPr>
        <w:spacing w:after="375" w:line="240" w:lineRule="auto"/>
        <w:textAlignment w:val="baseline"/>
        <w:outlineLvl w:val="2"/>
        <w:rPr>
          <w:rFonts w:ascii="Myriad Pro Regular" w:eastAsia="Times New Roman" w:hAnsi="Myriad Pro Regular" w:cs="Times New Roman"/>
          <w:sz w:val="45"/>
          <w:szCs w:val="45"/>
          <w:lang w:eastAsia="ru-RU"/>
        </w:rPr>
      </w:pPr>
      <w:r w:rsidRPr="00C065EC">
        <w:rPr>
          <w:rFonts w:ascii="Myriad Pro Regular" w:eastAsia="Times New Roman" w:hAnsi="Myriad Pro Regular" w:cs="Times New Roman"/>
          <w:sz w:val="45"/>
          <w:szCs w:val="45"/>
          <w:lang w:eastAsia="ru-RU"/>
        </w:rPr>
        <w:t>Синдром ВДА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Синдром «взрослых детей алкоголиков» неспроста был обозначен психотерапевтами – ему подвержено около сорока процентов людей. Это массовое явление, которое проявляется в том, что деструктивные привычки пьющих родителей вызывают деформацию личностных качеств их детей. В результате человек с синдромом ВДА не может вести полноценную жизнь и склонен «застревать» в своих прошлых травмирующих переживаниях, которые оказывают существенное влияние на его дальнейшие поступки. К таким последствиям относятся сложности при выборе партнера, поиске работы и в других сферах – «эхо» психологических травм получается весьма масштабным. Нередко отмечают у таких людей и деформацию в понимании роли родителя из-за чего они начинают со своими детьми поступать по привычной для себя схеме.</w:t>
      </w:r>
    </w:p>
    <w:p w:rsidR="00C065EC" w:rsidRPr="00C065EC" w:rsidRDefault="00C065EC" w:rsidP="00C065EC">
      <w:pPr>
        <w:spacing w:after="360" w:line="360" w:lineRule="atLeast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В результате психологи выделяют несколько типов людей с синдромом ВДА:</w:t>
      </w:r>
    </w:p>
    <w:p w:rsidR="00C065EC" w:rsidRPr="00C065EC" w:rsidRDefault="00C065EC" w:rsidP="00C065EC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Неполноценный. Эти люди склонны к </w:t>
      </w:r>
      <w:proofErr w:type="spellStart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самопринижению</w:t>
      </w:r>
      <w:proofErr w:type="spellEnd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 ввиду с детства сформированного механизма защиты, который можно сформулировать как «Я плохой». Как правило, они испытывают большие сложности с любым видом общения – от построения отношений до решения конфликтных ситуаций. В результате срабатывания привычного шаблона, у таких взрослых отмечается пониженный уровень аналитических способностей по отношению к собственному поведению.</w:t>
      </w:r>
    </w:p>
    <w:p w:rsidR="00C065EC" w:rsidRPr="00C065EC" w:rsidRDefault="00C065EC" w:rsidP="00C065EC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Отчужденный. Считают, что пережили особенно травмирующий опыт по сравнению с другими людьми, ощущают себя сложными личностями. Такие люди склонны проявлять высокий уровень контроля при общении с другими.</w:t>
      </w:r>
    </w:p>
    <w:p w:rsidR="00C065EC" w:rsidRPr="00C065EC" w:rsidRDefault="00C065EC" w:rsidP="00C065EC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Обиженный. Даже во взрослом возрасте продолжают чувствовать себя израненными, ощущают ненависть по отношению к пьющему родителю. Также такие люди склонны к оценке и анализу сквозь свою травмирующую картину мира.</w:t>
      </w:r>
    </w:p>
    <w:p w:rsidR="00C065EC" w:rsidRPr="00C065EC" w:rsidRDefault="00C065EC" w:rsidP="00C065EC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 xml:space="preserve">Депрессивный. Люди с синдромом ВДА такого типа часто и очень охотно впадают в уныние, им нравится возвращаться к травмирующим воспоминаниям. Временами даже пытаются излечиться, но психотерапия </w:t>
      </w: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lastRenderedPageBreak/>
        <w:t>заканчивается, не успев начаться из-за того, что они не могут расстаться с привычным эмоциональным шаблоном.</w:t>
      </w:r>
    </w:p>
    <w:p w:rsidR="00C065EC" w:rsidRPr="00C065EC" w:rsidRDefault="00C065EC" w:rsidP="00C065EC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Зависимый. К такому типу относят людей, которые полностью переняли модель поведения родителей – от злоупотребления алкоголем до семейных отношений.</w:t>
      </w:r>
    </w:p>
    <w:p w:rsidR="00C065EC" w:rsidRPr="00C065EC" w:rsidRDefault="00C065EC" w:rsidP="00C065EC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proofErr w:type="spellStart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Созависимый</w:t>
      </w:r>
      <w:proofErr w:type="spellEnd"/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. Обычно к таковым относятся старшие дети в семье, которые, несмотря на свой возраст, были вынуждены ухаживать за кем-либо (бабушка, младший брат). Велика вероятность, что они смогут построить отношения только с тем человеком, о котором нужно заботиться.</w:t>
      </w:r>
    </w:p>
    <w:p w:rsidR="00C065EC" w:rsidRPr="00C065EC" w:rsidRDefault="00C065EC" w:rsidP="00C065EC">
      <w:pPr>
        <w:numPr>
          <w:ilvl w:val="0"/>
          <w:numId w:val="6"/>
        </w:numPr>
        <w:spacing w:after="0" w:line="360" w:lineRule="atLeast"/>
        <w:ind w:left="300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Успешный. Под такое определение попадает человек, на которого пережитый травмирующий опыт оказал не деморализующее действие, а наоборот, мобилизующее. Они добиваются успехов в построении карьеры, отличаются высоким уровень ответственности, собраны и ориентированы на результат. Однако все это – только каркас. Внутри такие люди продолжают на себе ощущать последствия своего детства.</w:t>
      </w:r>
    </w:p>
    <w:p w:rsidR="00C065EC" w:rsidRPr="00C065EC" w:rsidRDefault="00C065EC" w:rsidP="00C065EC">
      <w:pPr>
        <w:spacing w:line="240" w:lineRule="auto"/>
        <w:textAlignment w:val="baseline"/>
        <w:rPr>
          <w:rFonts w:ascii="Myriad Pro Regular" w:eastAsia="Times New Roman" w:hAnsi="Myriad Pro Regular" w:cs="Times New Roman"/>
          <w:sz w:val="27"/>
          <w:szCs w:val="27"/>
          <w:lang w:eastAsia="ru-RU"/>
        </w:rPr>
      </w:pPr>
      <w:r w:rsidRPr="00C065EC">
        <w:rPr>
          <w:rFonts w:ascii="Myriad Pro Regular" w:eastAsia="Times New Roman" w:hAnsi="Myriad Pro Regular" w:cs="Times New Roman"/>
          <w:sz w:val="27"/>
          <w:szCs w:val="27"/>
          <w:lang w:eastAsia="ru-RU"/>
        </w:rPr>
        <w:t>Каждый человек без труда сможет найти среди своих знакомых тех, кто подвержен той или иной форме синдрома ВДА и убедиться, что в ряде случаев травмирующее воздействие оказывается чрезмерным. В результате сложной семейной обстановки многие люди не могут развиваться – пережитый опыт не только мешает в этом, но и буквально определяет дальнейшее течение жизни. Поэтому многие психологические клиники оказывают услуги людям, которые ощущают спустя годы последствия пережитого деструктивного опыта – без серьезной терапии совладать с этим бывает сложно.</w:t>
      </w:r>
    </w:p>
    <w:p w:rsidR="00C065EC" w:rsidRPr="00C065EC" w:rsidRDefault="00C065EC" w:rsidP="00C065EC">
      <w:pPr>
        <w:spacing w:after="30" w:line="240" w:lineRule="auto"/>
        <w:textAlignment w:val="baseline"/>
        <w:rPr>
          <w:rFonts w:ascii="Myriad Pro SemiBold" w:eastAsia="Times New Roman" w:hAnsi="Myriad Pro SemiBold" w:cs="Arial"/>
          <w:color w:val="000000"/>
          <w:sz w:val="24"/>
          <w:szCs w:val="24"/>
          <w:lang w:eastAsia="ru-RU"/>
        </w:rPr>
      </w:pPr>
      <w:r w:rsidRPr="00C065EC">
        <w:rPr>
          <w:rFonts w:ascii="Myriad Pro SemiBold" w:eastAsia="Times New Roman" w:hAnsi="Myriad Pro SemiBold" w:cs="Arial"/>
          <w:color w:val="000000"/>
          <w:sz w:val="24"/>
          <w:szCs w:val="24"/>
          <w:lang w:eastAsia="ru-RU"/>
        </w:rPr>
        <w:t>Автор статьи:</w:t>
      </w:r>
    </w:p>
    <w:p w:rsidR="00C065EC" w:rsidRPr="00C065EC" w:rsidRDefault="00C065EC" w:rsidP="00C065EC">
      <w:pPr>
        <w:spacing w:line="240" w:lineRule="auto"/>
        <w:textAlignment w:val="baseline"/>
        <w:rPr>
          <w:rFonts w:ascii="Myriad Pro Light" w:eastAsia="Times New Roman" w:hAnsi="Myriad Pro Light" w:cs="Arial"/>
          <w:color w:val="000000"/>
          <w:sz w:val="36"/>
          <w:szCs w:val="36"/>
          <w:lang w:eastAsia="ru-RU"/>
        </w:rPr>
      </w:pPr>
      <w:r w:rsidRPr="00C065EC">
        <w:rPr>
          <w:rFonts w:ascii="Myriad Pro Light" w:eastAsia="Times New Roman" w:hAnsi="Myriad Pro Light" w:cs="Arial"/>
          <w:color w:val="000000"/>
          <w:sz w:val="36"/>
          <w:szCs w:val="36"/>
          <w:lang w:eastAsia="ru-RU"/>
        </w:rPr>
        <w:t>Мария Мануйлова</w:t>
      </w:r>
    </w:p>
    <w:p w:rsidR="00564AF1" w:rsidRDefault="00564AF1"/>
    <w:sectPr w:rsidR="0056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6BF"/>
    <w:multiLevelType w:val="multilevel"/>
    <w:tmpl w:val="A2F8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D296A"/>
    <w:multiLevelType w:val="multilevel"/>
    <w:tmpl w:val="112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1360E"/>
    <w:multiLevelType w:val="multilevel"/>
    <w:tmpl w:val="104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35389"/>
    <w:multiLevelType w:val="multilevel"/>
    <w:tmpl w:val="DD5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D5317"/>
    <w:multiLevelType w:val="multilevel"/>
    <w:tmpl w:val="B9CE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A489E"/>
    <w:multiLevelType w:val="multilevel"/>
    <w:tmpl w:val="151A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3"/>
    <w:rsid w:val="00564AF1"/>
    <w:rsid w:val="006D1593"/>
    <w:rsid w:val="008B36D8"/>
    <w:rsid w:val="00C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D84"/>
  <w15:chartTrackingRefBased/>
  <w15:docId w15:val="{D77B5080-C11A-4484-9367-478E468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035">
          <w:marLeft w:val="0"/>
          <w:marRight w:val="0"/>
          <w:marTop w:val="7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64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39">
          <w:marLeft w:val="0"/>
          <w:marRight w:val="0"/>
          <w:marTop w:val="7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743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33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  <w:div w:id="19215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75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460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471">
          <w:marLeft w:val="0"/>
          <w:marRight w:val="0"/>
          <w:marTop w:val="7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rf.ru/baza-znaniy/psikhologiya-zavisimostey/vliyanie-semeynogo-alkogolizma-na-psikhologiyu-rebenk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asrf.ru/baza-znaniy/psikhologiya-zavisimostey/vliyanie-semeynogo-alkogolizma-na-psikhologiyu-rebenk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rf.ru/baza-znaniy/psikhologiya-zavisimostey/vliyanie-semeynogo-alkogolizma-na-psikhologiyu-rebenka" TargetMode="External"/><Relationship Id="rId11" Type="http://schemas.openxmlformats.org/officeDocument/2006/relationships/hyperlink" Target="https://nasrf.ru/baza-znaniy/psikhologiya-zavisimostey/vliyanie-semeynogo-alkogolizma-na-psikhologiyu-rebenka" TargetMode="External"/><Relationship Id="rId5" Type="http://schemas.openxmlformats.org/officeDocument/2006/relationships/hyperlink" Target="https://nasrf.ru/baza-znaniy/psikhologiya-zavisimostey/vliyanie-semeynogo-alkogolizma-na-psikhologiyu-reben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srf.ru/baza-znaniy/psikhologiya-zavisimostey/vliyanie-semeynogo-alkogolizma-na-psikhologiyu-rebe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rf.ru/baza-znaniy/psikhologiya-zavisimostey/vliyanie-semeynogo-alkogolizma-na-psikhologiyu-reben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2241</Words>
  <Characters>12775</Characters>
  <Application>Microsoft Office Word</Application>
  <DocSecurity>0</DocSecurity>
  <Lines>106</Lines>
  <Paragraphs>29</Paragraphs>
  <ScaleCrop>false</ScaleCrop>
  <Company>diakov.net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2019-08-20T15:23:00Z</dcterms:created>
  <dcterms:modified xsi:type="dcterms:W3CDTF">2019-08-20T15:25:00Z</dcterms:modified>
</cp:coreProperties>
</file>